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5B8E" w14:textId="2C18B85B" w:rsidR="002352AA" w:rsidRPr="00B303F4" w:rsidRDefault="002352AA" w:rsidP="001D7789">
      <w:pPr>
        <w:pStyle w:val="Pa0"/>
        <w:spacing w:after="80"/>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Dear Employee,</w:t>
      </w:r>
    </w:p>
    <w:p w14:paraId="4B653E32" w14:textId="5F3193FE" w:rsidR="002352AA" w:rsidRPr="00B303F4" w:rsidRDefault="002352AA" w:rsidP="002352AA">
      <w:pPr>
        <w:pStyle w:val="Default"/>
        <w:rPr>
          <w:rFonts w:asciiTheme="minorHAnsi" w:hAnsiTheme="minorHAnsi" w:cstheme="minorHAnsi"/>
          <w:color w:val="auto"/>
        </w:rPr>
      </w:pPr>
    </w:p>
    <w:p w14:paraId="53C95135" w14:textId="6D3D3CF6" w:rsidR="00E8243E" w:rsidRDefault="00E8243E" w:rsidP="00E8243E">
      <w:pPr>
        <w:pStyle w:val="Default"/>
        <w:rPr>
          <w:rFonts w:asciiTheme="minorHAnsi" w:hAnsiTheme="minorHAnsi" w:cstheme="minorHAnsi"/>
        </w:rPr>
      </w:pPr>
      <w:r>
        <w:rPr>
          <w:rFonts w:asciiTheme="minorHAnsi" w:hAnsiTheme="minorHAnsi" w:cstheme="minorHAnsi"/>
        </w:rPr>
        <w:t xml:space="preserve">To help you achieve a successful retirement, we are pleased to announce that effective ____________, our company will enhance our employee benefits by offering a retirement savings program to all eligible employees. </w:t>
      </w:r>
    </w:p>
    <w:p w14:paraId="615899FC" w14:textId="77777777" w:rsidR="00E8243E" w:rsidRDefault="00E8243E" w:rsidP="00E8243E">
      <w:pPr>
        <w:pStyle w:val="Default"/>
        <w:rPr>
          <w:rFonts w:asciiTheme="minorHAnsi" w:hAnsiTheme="minorHAnsi" w:cstheme="minorHAnsi"/>
        </w:rPr>
      </w:pPr>
    </w:p>
    <w:p w14:paraId="7DEBA33F" w14:textId="2FD31474" w:rsidR="00452A7A" w:rsidRDefault="00F918F0" w:rsidP="002352AA">
      <w:pPr>
        <w:pStyle w:val="Default"/>
        <w:rPr>
          <w:rFonts w:asciiTheme="minorHAnsi" w:hAnsiTheme="minorHAnsi" w:cstheme="minorHAnsi"/>
        </w:rPr>
      </w:pPr>
      <w:r>
        <w:rPr>
          <w:rFonts w:asciiTheme="minorHAnsi" w:hAnsiTheme="minorHAnsi" w:cstheme="minorHAnsi"/>
          <w:b/>
          <w:bCs/>
        </w:rPr>
        <w:t xml:space="preserve">Did You Know? </w:t>
      </w:r>
      <w:r w:rsidR="00F37257">
        <w:rPr>
          <w:rFonts w:asciiTheme="minorHAnsi" w:hAnsiTheme="minorHAnsi" w:cstheme="minorHAnsi"/>
        </w:rPr>
        <w:t xml:space="preserve">Experts </w:t>
      </w:r>
      <w:r w:rsidR="008216AA">
        <w:rPr>
          <w:rFonts w:asciiTheme="minorHAnsi" w:hAnsiTheme="minorHAnsi" w:cstheme="minorHAnsi"/>
        </w:rPr>
        <w:t>often recommend replacing about</w:t>
      </w:r>
      <w:r w:rsidR="00F37257">
        <w:rPr>
          <w:rFonts w:asciiTheme="minorHAnsi" w:hAnsiTheme="minorHAnsi" w:cstheme="minorHAnsi"/>
        </w:rPr>
        <w:t xml:space="preserve"> 80% of your pre-retirement income to cover expenses each year in retirement.</w:t>
      </w:r>
      <w:r w:rsidR="00452A7A" w:rsidRPr="00452A7A">
        <w:rPr>
          <w:rFonts w:asciiTheme="minorHAnsi" w:hAnsiTheme="minorHAnsi" w:cstheme="minorHAnsi"/>
          <w:vertAlign w:val="superscript"/>
        </w:rPr>
        <w:t>1</w:t>
      </w:r>
      <w:r w:rsidR="00F37257">
        <w:rPr>
          <w:rFonts w:asciiTheme="minorHAnsi" w:hAnsiTheme="minorHAnsi" w:cstheme="minorHAnsi"/>
        </w:rPr>
        <w:t xml:space="preserve"> While recognizing that </w:t>
      </w:r>
      <w:r>
        <w:rPr>
          <w:rFonts w:asciiTheme="minorHAnsi" w:hAnsiTheme="minorHAnsi" w:cstheme="minorHAnsi"/>
        </w:rPr>
        <w:t>Social Security</w:t>
      </w:r>
      <w:r w:rsidR="00F37257">
        <w:rPr>
          <w:rFonts w:asciiTheme="minorHAnsi" w:hAnsiTheme="minorHAnsi" w:cstheme="minorHAnsi"/>
        </w:rPr>
        <w:t xml:space="preserve"> will provide some income in retirement, it </w:t>
      </w:r>
      <w:r w:rsidR="00452A7A">
        <w:rPr>
          <w:rFonts w:asciiTheme="minorHAnsi" w:hAnsiTheme="minorHAnsi" w:cstheme="minorHAnsi"/>
        </w:rPr>
        <w:t>may</w:t>
      </w:r>
      <w:r w:rsidR="00F37257">
        <w:rPr>
          <w:rFonts w:asciiTheme="minorHAnsi" w:hAnsiTheme="minorHAnsi" w:cstheme="minorHAnsi"/>
        </w:rPr>
        <w:t xml:space="preserve"> not be enough. </w:t>
      </w:r>
      <w:r w:rsidR="00452A7A">
        <w:rPr>
          <w:rFonts w:asciiTheme="minorHAnsi" w:hAnsiTheme="minorHAnsi" w:cstheme="minorHAnsi"/>
        </w:rPr>
        <w:t xml:space="preserve">Personal savings can help you bridge the gap between what you’ll need and what you’ll have in retirement! </w:t>
      </w:r>
    </w:p>
    <w:p w14:paraId="12F604F6" w14:textId="032918A1" w:rsidR="007F2F97" w:rsidRDefault="007F2F97" w:rsidP="002352AA">
      <w:pPr>
        <w:pStyle w:val="Default"/>
        <w:rPr>
          <w:rFonts w:asciiTheme="minorHAnsi" w:hAnsiTheme="minorHAnsi" w:cstheme="minorHAnsi"/>
        </w:rPr>
      </w:pPr>
    </w:p>
    <w:p w14:paraId="6874AD0C" w14:textId="77777777" w:rsidR="007F2F97" w:rsidRPr="00B303F4" w:rsidRDefault="007F2F97" w:rsidP="007F2F97">
      <w:pPr>
        <w:pStyle w:val="Default"/>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Type of Retirement Plan:</w:t>
      </w:r>
    </w:p>
    <w:p w14:paraId="5F1F947A" w14:textId="77777777" w:rsidR="007F2F97" w:rsidRPr="00B303F4" w:rsidRDefault="007F2F97" w:rsidP="007F2F97">
      <w:pPr>
        <w:pStyle w:val="Default"/>
        <w:numPr>
          <w:ilvl w:val="0"/>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SIMPLE IRA</w:t>
      </w:r>
    </w:p>
    <w:p w14:paraId="598FFFEF" w14:textId="77777777" w:rsidR="007F2F97" w:rsidRPr="00B303F4" w:rsidRDefault="007F2F97" w:rsidP="007F2F97">
      <w:pPr>
        <w:pStyle w:val="Default"/>
        <w:numPr>
          <w:ilvl w:val="1"/>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The company will contribute dollar for each dollar you put into the plan up to 3% of your pay</w:t>
      </w:r>
    </w:p>
    <w:p w14:paraId="045A5815" w14:textId="77777777" w:rsidR="007F2F97" w:rsidRPr="00B303F4" w:rsidRDefault="007F2F97" w:rsidP="007F2F97">
      <w:pPr>
        <w:pStyle w:val="Default"/>
        <w:numPr>
          <w:ilvl w:val="1"/>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The company will contribute 2% of your pay regardless of employee contribution amount</w:t>
      </w:r>
    </w:p>
    <w:p w14:paraId="18F1D275" w14:textId="77777777" w:rsidR="007F2F97" w:rsidRPr="00B303F4" w:rsidRDefault="007F2F97" w:rsidP="007F2F97">
      <w:pPr>
        <w:pStyle w:val="Default"/>
        <w:numPr>
          <w:ilvl w:val="0"/>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SEP IRA</w:t>
      </w:r>
    </w:p>
    <w:p w14:paraId="10238828" w14:textId="77777777" w:rsidR="007F2F97" w:rsidRPr="00B303F4" w:rsidRDefault="007F2F97" w:rsidP="007F2F97">
      <w:pPr>
        <w:pStyle w:val="Default"/>
        <w:numPr>
          <w:ilvl w:val="0"/>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Employee Deducted IRA</w:t>
      </w:r>
    </w:p>
    <w:p w14:paraId="3E2B1C1B" w14:textId="77777777" w:rsidR="007F2F97" w:rsidRPr="00B303F4" w:rsidRDefault="007F2F97" w:rsidP="007F2F97">
      <w:pPr>
        <w:pStyle w:val="Default"/>
        <w:numPr>
          <w:ilvl w:val="0"/>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Employee Deducted ROTH IRA</w:t>
      </w:r>
    </w:p>
    <w:p w14:paraId="7F1FA8D4" w14:textId="7C9CDAED" w:rsidR="000F7944" w:rsidRDefault="000F7944" w:rsidP="002352AA">
      <w:pPr>
        <w:pStyle w:val="Default"/>
        <w:rPr>
          <w:rFonts w:asciiTheme="minorHAnsi" w:hAnsiTheme="minorHAnsi" w:cstheme="minorHAnsi"/>
        </w:rPr>
      </w:pPr>
    </w:p>
    <w:p w14:paraId="2887B780" w14:textId="35F4AF39" w:rsidR="000F7944" w:rsidRDefault="000F7944" w:rsidP="002352AA">
      <w:pPr>
        <w:pStyle w:val="Default"/>
        <w:rPr>
          <w:rFonts w:asciiTheme="minorHAnsi" w:hAnsiTheme="minorHAnsi" w:cstheme="minorHAnsi"/>
        </w:rPr>
      </w:pPr>
      <w:r>
        <w:rPr>
          <w:rFonts w:asciiTheme="minorHAnsi" w:hAnsiTheme="minorHAnsi" w:cstheme="minorHAnsi"/>
        </w:rPr>
        <w:t>Saving for</w:t>
      </w:r>
      <w:r w:rsidR="002D0C33">
        <w:rPr>
          <w:rFonts w:asciiTheme="minorHAnsi" w:hAnsiTheme="minorHAnsi" w:cstheme="minorHAnsi"/>
        </w:rPr>
        <w:t xml:space="preserve"> your</w:t>
      </w:r>
      <w:r>
        <w:rPr>
          <w:rFonts w:asciiTheme="minorHAnsi" w:hAnsiTheme="minorHAnsi" w:cstheme="minorHAnsi"/>
        </w:rPr>
        <w:t xml:space="preserve"> retirement</w:t>
      </w:r>
      <w:r w:rsidR="002D0C33">
        <w:rPr>
          <w:rFonts w:asciiTheme="minorHAnsi" w:hAnsiTheme="minorHAnsi" w:cstheme="minorHAnsi"/>
        </w:rPr>
        <w:t xml:space="preserve"> matters</w:t>
      </w:r>
      <w:r>
        <w:rPr>
          <w:rFonts w:asciiTheme="minorHAnsi" w:hAnsiTheme="minorHAnsi" w:cstheme="minorHAnsi"/>
        </w:rPr>
        <w:t xml:space="preserve">! Retirement contributions </w:t>
      </w:r>
      <w:r w:rsidR="00E8243E">
        <w:rPr>
          <w:rFonts w:asciiTheme="minorHAnsi" w:hAnsiTheme="minorHAnsi" w:cstheme="minorHAnsi"/>
        </w:rPr>
        <w:t>are</w:t>
      </w:r>
      <w:r>
        <w:rPr>
          <w:rFonts w:asciiTheme="minorHAnsi" w:hAnsiTheme="minorHAnsi" w:cstheme="minorHAnsi"/>
        </w:rPr>
        <w:t xml:space="preserve"> deducted from each paycheck</w:t>
      </w:r>
      <w:r w:rsidR="007F2F97">
        <w:rPr>
          <w:rFonts w:asciiTheme="minorHAnsi" w:hAnsiTheme="minorHAnsi" w:cstheme="minorHAnsi"/>
        </w:rPr>
        <w:t xml:space="preserve">, earmarked for your future, </w:t>
      </w:r>
      <w:r w:rsidR="002D0C33">
        <w:rPr>
          <w:rFonts w:asciiTheme="minorHAnsi" w:hAnsiTheme="minorHAnsi" w:cstheme="minorHAnsi"/>
        </w:rPr>
        <w:t>and benefit from compounding interest.</w:t>
      </w:r>
      <w:r w:rsidR="00E8243E">
        <w:rPr>
          <w:rFonts w:asciiTheme="minorHAnsi" w:hAnsiTheme="minorHAnsi" w:cstheme="minorHAnsi"/>
        </w:rPr>
        <w:t xml:space="preserve">  </w:t>
      </w:r>
    </w:p>
    <w:p w14:paraId="7E5CC05C" w14:textId="4869C9EE" w:rsidR="00452A7A" w:rsidRDefault="00452A7A" w:rsidP="002352AA">
      <w:pPr>
        <w:pStyle w:val="Default"/>
        <w:rPr>
          <w:rFonts w:asciiTheme="minorHAnsi" w:hAnsiTheme="minorHAnsi" w:cstheme="minorHAnsi"/>
        </w:rPr>
      </w:pPr>
    </w:p>
    <w:p w14:paraId="1D748974" w14:textId="55FA7C34" w:rsidR="00452A7A" w:rsidRDefault="00B81D99" w:rsidP="002352AA">
      <w:pPr>
        <w:pStyle w:val="Default"/>
        <w:rPr>
          <w:rFonts w:asciiTheme="minorHAnsi" w:hAnsiTheme="minorHAnsi" w:cstheme="minorHAnsi"/>
        </w:rPr>
      </w:pPr>
      <w:r>
        <w:rPr>
          <w:rFonts w:asciiTheme="minorHAnsi" w:hAnsiTheme="minorHAnsi" w:cstheme="minorHAnsi"/>
        </w:rPr>
        <w:t xml:space="preserve">To introduce our new retirement plan, we’ve scheduled an enrollment meeting to take place on _________________. You will hear about the plan and be able to ask any questions you might have or choose to opt out if you do not want to participate. We really hope you will take advantage of this new </w:t>
      </w:r>
      <w:r w:rsidR="005E47D7">
        <w:rPr>
          <w:rFonts w:asciiTheme="minorHAnsi" w:hAnsiTheme="minorHAnsi" w:cstheme="minorHAnsi"/>
        </w:rPr>
        <w:t xml:space="preserve">employee </w:t>
      </w:r>
      <w:r>
        <w:rPr>
          <w:rFonts w:asciiTheme="minorHAnsi" w:hAnsiTheme="minorHAnsi" w:cstheme="minorHAnsi"/>
        </w:rPr>
        <w:t xml:space="preserve">benefit and look forward to seeing you there. </w:t>
      </w:r>
    </w:p>
    <w:p w14:paraId="057BBD8C" w14:textId="7723517D" w:rsidR="005E47D7" w:rsidRDefault="005E47D7" w:rsidP="002352AA">
      <w:pPr>
        <w:pStyle w:val="Default"/>
        <w:rPr>
          <w:rFonts w:asciiTheme="minorHAnsi" w:hAnsiTheme="minorHAnsi" w:cstheme="minorHAnsi"/>
        </w:rPr>
      </w:pPr>
    </w:p>
    <w:p w14:paraId="20FA1A01" w14:textId="77777777" w:rsidR="005E47D7" w:rsidRDefault="005E47D7" w:rsidP="002352AA">
      <w:pPr>
        <w:pStyle w:val="Default"/>
        <w:rPr>
          <w:rFonts w:asciiTheme="minorHAnsi" w:hAnsiTheme="minorHAnsi" w:cstheme="minorHAnsi"/>
        </w:rPr>
      </w:pPr>
    </w:p>
    <w:p w14:paraId="28AB83E3" w14:textId="77777777" w:rsidR="00E245C4" w:rsidRPr="00F918F0" w:rsidRDefault="00E245C4" w:rsidP="00E245C4">
      <w:pPr>
        <w:pStyle w:val="Default"/>
        <w:rPr>
          <w:rFonts w:asciiTheme="minorHAnsi" w:hAnsiTheme="minorHAnsi" w:cstheme="minorHAnsi"/>
        </w:rPr>
      </w:pPr>
    </w:p>
    <w:p w14:paraId="761E3360" w14:textId="7FA5D9BD" w:rsidR="00B31A55" w:rsidRPr="00F918F0" w:rsidRDefault="00B31A55" w:rsidP="00B31A55">
      <w:pPr>
        <w:pStyle w:val="Default"/>
        <w:rPr>
          <w:rStyle w:val="A0"/>
          <w:rFonts w:asciiTheme="minorHAnsi" w:hAnsiTheme="minorHAnsi" w:cstheme="minorHAnsi"/>
          <w:sz w:val="24"/>
          <w:szCs w:val="24"/>
        </w:rPr>
      </w:pPr>
    </w:p>
    <w:p w14:paraId="5EDF1D67" w14:textId="77777777" w:rsidR="00C36986" w:rsidRPr="00F918F0" w:rsidRDefault="00C36986" w:rsidP="00C36986">
      <w:pPr>
        <w:pStyle w:val="Default"/>
        <w:rPr>
          <w:rFonts w:asciiTheme="minorHAnsi" w:hAnsiTheme="minorHAnsi" w:cstheme="minorHAnsi"/>
        </w:rPr>
      </w:pPr>
    </w:p>
    <w:p w14:paraId="75E82045" w14:textId="2026CD4E" w:rsidR="00C36986" w:rsidRPr="005E47D7" w:rsidRDefault="00452A7A" w:rsidP="001D7789">
      <w:pPr>
        <w:pStyle w:val="Pa0"/>
        <w:spacing w:after="80"/>
        <w:rPr>
          <w:rFonts w:asciiTheme="minorHAnsi" w:hAnsiTheme="minorHAnsi" w:cstheme="minorHAnsi"/>
          <w:sz w:val="18"/>
          <w:szCs w:val="18"/>
        </w:rPr>
      </w:pPr>
      <w:r w:rsidRPr="005E47D7">
        <w:rPr>
          <w:rFonts w:asciiTheme="minorHAnsi" w:hAnsiTheme="minorHAnsi" w:cstheme="minorHAnsi"/>
          <w:sz w:val="18"/>
          <w:szCs w:val="18"/>
        </w:rPr>
        <w:t>1 “How Much Do I Need to Retire</w:t>
      </w:r>
      <w:r w:rsidR="00DE5048">
        <w:rPr>
          <w:rFonts w:asciiTheme="minorHAnsi" w:hAnsiTheme="minorHAnsi" w:cstheme="minorHAnsi"/>
          <w:sz w:val="18"/>
          <w:szCs w:val="18"/>
        </w:rPr>
        <w:t xml:space="preserve"> Comfortably</w:t>
      </w:r>
      <w:r w:rsidRPr="005E47D7">
        <w:rPr>
          <w:rFonts w:asciiTheme="minorHAnsi" w:hAnsiTheme="minorHAnsi" w:cstheme="minorHAnsi"/>
          <w:sz w:val="18"/>
          <w:szCs w:val="18"/>
        </w:rPr>
        <w:t>?”</w:t>
      </w:r>
      <w:r w:rsidR="00DE5048">
        <w:rPr>
          <w:rFonts w:asciiTheme="minorHAnsi" w:hAnsiTheme="minorHAnsi" w:cstheme="minorHAnsi"/>
          <w:sz w:val="18"/>
          <w:szCs w:val="18"/>
        </w:rPr>
        <w:t xml:space="preserve"> The Motley Fool, </w:t>
      </w:r>
      <w:r w:rsidR="00956552">
        <w:rPr>
          <w:rFonts w:asciiTheme="minorHAnsi" w:hAnsiTheme="minorHAnsi" w:cstheme="minorHAnsi"/>
          <w:sz w:val="18"/>
          <w:szCs w:val="18"/>
        </w:rPr>
        <w:t>April 2022,</w:t>
      </w:r>
      <w:r w:rsidRPr="005E47D7">
        <w:rPr>
          <w:rFonts w:asciiTheme="minorHAnsi" w:hAnsiTheme="minorHAnsi" w:cstheme="minorHAnsi"/>
          <w:sz w:val="18"/>
          <w:szCs w:val="18"/>
        </w:rPr>
        <w:t xml:space="preserve"> </w:t>
      </w:r>
      <w:hyperlink r:id="rId7" w:history="1">
        <w:r w:rsidR="00956552" w:rsidRPr="00830A79">
          <w:rPr>
            <w:rStyle w:val="Hyperlink"/>
            <w:rFonts w:asciiTheme="minorHAnsi" w:hAnsiTheme="minorHAnsi" w:cstheme="minorHAnsi"/>
            <w:sz w:val="18"/>
            <w:szCs w:val="18"/>
          </w:rPr>
          <w:t>https://www.fool.com/retirement/how-much-do-i-need/</w:t>
        </w:r>
      </w:hyperlink>
      <w:r w:rsidR="00956552">
        <w:rPr>
          <w:rFonts w:asciiTheme="minorHAnsi" w:hAnsiTheme="minorHAnsi" w:cstheme="minorHAnsi"/>
          <w:sz w:val="18"/>
          <w:szCs w:val="18"/>
        </w:rPr>
        <w:t xml:space="preserve"> </w:t>
      </w:r>
    </w:p>
    <w:p w14:paraId="01FB5F00" w14:textId="164E3F55" w:rsidR="005E47D7" w:rsidRDefault="005E47D7" w:rsidP="005E47D7">
      <w:pPr>
        <w:pStyle w:val="Default"/>
        <w:rPr>
          <w:rFonts w:asciiTheme="minorHAnsi" w:hAnsiTheme="minorHAnsi" w:cstheme="minorHAnsi"/>
          <w:sz w:val="18"/>
          <w:szCs w:val="18"/>
        </w:rPr>
      </w:pPr>
      <w:r w:rsidRPr="005E47D7">
        <w:rPr>
          <w:rFonts w:asciiTheme="minorHAnsi" w:hAnsiTheme="minorHAnsi" w:cstheme="minorHAnsi"/>
          <w:sz w:val="18"/>
          <w:szCs w:val="18"/>
        </w:rPr>
        <w:t xml:space="preserve">2 </w:t>
      </w:r>
      <w:r>
        <w:rPr>
          <w:rFonts w:asciiTheme="minorHAnsi" w:hAnsiTheme="minorHAnsi" w:cstheme="minorHAnsi"/>
          <w:sz w:val="18"/>
          <w:szCs w:val="18"/>
        </w:rPr>
        <w:t xml:space="preserve">Guarantees are based on the claims paying ability of the issuing company. </w:t>
      </w:r>
      <w:r w:rsidR="00B303F4">
        <w:rPr>
          <w:rFonts w:asciiTheme="minorHAnsi" w:hAnsiTheme="minorHAnsi" w:cstheme="minorHAnsi"/>
          <w:sz w:val="18"/>
          <w:szCs w:val="18"/>
        </w:rPr>
        <w:t xml:space="preserve">Assuming no withdrawals during the withdrawal charge period. Rider charges continue to be deducted regardless of whether interest is credited. </w:t>
      </w:r>
    </w:p>
    <w:p w14:paraId="7B9D675D" w14:textId="49EAF9ED" w:rsidR="00175F93" w:rsidRPr="005E47D7" w:rsidRDefault="00B12EF5" w:rsidP="00B12EF5">
      <w:pPr>
        <w:pStyle w:val="Default"/>
        <w:rPr>
          <w:rFonts w:asciiTheme="minorHAnsi" w:hAnsiTheme="minorHAnsi" w:cstheme="minorHAnsi"/>
          <w:sz w:val="18"/>
          <w:szCs w:val="18"/>
        </w:rPr>
      </w:pPr>
      <w:r w:rsidRPr="00B12EF5">
        <w:rPr>
          <w:rFonts w:asciiTheme="minorHAnsi" w:hAnsiTheme="minorHAnsi" w:cstheme="minorHAnsi"/>
          <w:sz w:val="18"/>
          <w:szCs w:val="18"/>
        </w:rPr>
        <w:t>TC139394(0224)1</w:t>
      </w:r>
    </w:p>
    <w:sectPr w:rsidR="00175F93" w:rsidRPr="005E47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D7A0" w14:textId="77777777" w:rsidR="00E8255B" w:rsidRDefault="00E8255B" w:rsidP="00872E9A">
      <w:pPr>
        <w:spacing w:after="0" w:line="240" w:lineRule="auto"/>
      </w:pPr>
      <w:r>
        <w:separator/>
      </w:r>
    </w:p>
  </w:endnote>
  <w:endnote w:type="continuationSeparator" w:id="0">
    <w:p w14:paraId="5A1353E2" w14:textId="77777777" w:rsidR="00E8255B" w:rsidRDefault="00E8255B" w:rsidP="0087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diator Serif 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918B" w14:textId="77777777" w:rsidR="00872E9A" w:rsidRDefault="00872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4B9E" w14:textId="77777777" w:rsidR="00872E9A" w:rsidRDefault="00872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6F58" w14:textId="77777777" w:rsidR="00872E9A" w:rsidRDefault="0087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94B8" w14:textId="77777777" w:rsidR="00E8255B" w:rsidRDefault="00E8255B" w:rsidP="00872E9A">
      <w:pPr>
        <w:spacing w:after="0" w:line="240" w:lineRule="auto"/>
      </w:pPr>
      <w:r>
        <w:separator/>
      </w:r>
    </w:p>
  </w:footnote>
  <w:footnote w:type="continuationSeparator" w:id="0">
    <w:p w14:paraId="1FF61ADC" w14:textId="77777777" w:rsidR="00E8255B" w:rsidRDefault="00E8255B" w:rsidP="0087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AA7" w14:textId="77777777" w:rsidR="00872E9A" w:rsidRDefault="00872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632191"/>
      <w:docPartObj>
        <w:docPartGallery w:val="Watermarks"/>
        <w:docPartUnique/>
      </w:docPartObj>
    </w:sdtPr>
    <w:sdtEndPr/>
    <w:sdtContent>
      <w:p w14:paraId="7181E9AF" w14:textId="0A1F52FE" w:rsidR="00872E9A" w:rsidRDefault="00B12EF5">
        <w:pPr>
          <w:pStyle w:val="Header"/>
        </w:pPr>
        <w:r>
          <w:rPr>
            <w:noProof/>
          </w:rPr>
          <w:pict w14:anchorId="7C7AF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025"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0607" w14:textId="77777777" w:rsidR="00872E9A" w:rsidRDefault="00872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789F"/>
    <w:multiLevelType w:val="hybridMultilevel"/>
    <w:tmpl w:val="B42EF306"/>
    <w:lvl w:ilvl="0" w:tplc="CEBC8A4C">
      <w:start w:val="1"/>
      <w:numFmt w:val="bullet"/>
      <w:lvlText w:val=""/>
      <w:lvlJc w:val="left"/>
      <w:pPr>
        <w:ind w:left="720" w:hanging="360"/>
      </w:pPr>
      <w:rPr>
        <w:rFonts w:ascii="Wingdings" w:hAnsi="Wingdings" w:hint="default"/>
        <w:sz w:val="28"/>
      </w:rPr>
    </w:lvl>
    <w:lvl w:ilvl="1" w:tplc="CEBC8A4C">
      <w:start w:val="1"/>
      <w:numFmt w:val="bullet"/>
      <w:lvlText w:val=""/>
      <w:lvlJc w:val="left"/>
      <w:pPr>
        <w:ind w:left="144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28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9B"/>
    <w:rsid w:val="0009369B"/>
    <w:rsid w:val="000F7944"/>
    <w:rsid w:val="00117A88"/>
    <w:rsid w:val="00175F93"/>
    <w:rsid w:val="001D7789"/>
    <w:rsid w:val="002352AA"/>
    <w:rsid w:val="002D0C33"/>
    <w:rsid w:val="002D7687"/>
    <w:rsid w:val="003F7FD1"/>
    <w:rsid w:val="00452A7A"/>
    <w:rsid w:val="004F0253"/>
    <w:rsid w:val="00593E25"/>
    <w:rsid w:val="005E4069"/>
    <w:rsid w:val="005E47D7"/>
    <w:rsid w:val="007B12A0"/>
    <w:rsid w:val="007F2F97"/>
    <w:rsid w:val="008216AA"/>
    <w:rsid w:val="00872E9A"/>
    <w:rsid w:val="00956552"/>
    <w:rsid w:val="00B12EF5"/>
    <w:rsid w:val="00B303F4"/>
    <w:rsid w:val="00B31A55"/>
    <w:rsid w:val="00B81D99"/>
    <w:rsid w:val="00C36986"/>
    <w:rsid w:val="00CD6E75"/>
    <w:rsid w:val="00D8111C"/>
    <w:rsid w:val="00DD733A"/>
    <w:rsid w:val="00DE5048"/>
    <w:rsid w:val="00E245C4"/>
    <w:rsid w:val="00E8243E"/>
    <w:rsid w:val="00E8255B"/>
    <w:rsid w:val="00F2795D"/>
    <w:rsid w:val="00F37257"/>
    <w:rsid w:val="00F9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140C3"/>
  <w15:chartTrackingRefBased/>
  <w15:docId w15:val="{BF915F3F-ACA0-4D9C-BB90-35E4400C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69B"/>
    <w:pPr>
      <w:autoSpaceDE w:val="0"/>
      <w:autoSpaceDN w:val="0"/>
      <w:adjustRightInd w:val="0"/>
      <w:spacing w:after="0" w:line="240" w:lineRule="auto"/>
    </w:pPr>
    <w:rPr>
      <w:rFonts w:ascii="Mediator Serif Light" w:hAnsi="Mediator Serif Light" w:cs="Mediator Serif Light"/>
      <w:color w:val="000000"/>
      <w:sz w:val="24"/>
      <w:szCs w:val="24"/>
    </w:rPr>
  </w:style>
  <w:style w:type="paragraph" w:customStyle="1" w:styleId="Pa0">
    <w:name w:val="Pa0"/>
    <w:basedOn w:val="Default"/>
    <w:next w:val="Default"/>
    <w:uiPriority w:val="99"/>
    <w:rsid w:val="0009369B"/>
    <w:pPr>
      <w:spacing w:line="201" w:lineRule="atLeast"/>
    </w:pPr>
    <w:rPr>
      <w:rFonts w:cstheme="minorBidi"/>
      <w:color w:val="auto"/>
    </w:rPr>
  </w:style>
  <w:style w:type="character" w:customStyle="1" w:styleId="A0">
    <w:name w:val="A0"/>
    <w:uiPriority w:val="99"/>
    <w:rsid w:val="0009369B"/>
    <w:rPr>
      <w:rFonts w:cs="Mediator Serif Light"/>
      <w:color w:val="403F41"/>
      <w:sz w:val="18"/>
      <w:szCs w:val="18"/>
    </w:rPr>
  </w:style>
  <w:style w:type="paragraph" w:customStyle="1" w:styleId="Pa1">
    <w:name w:val="Pa1"/>
    <w:basedOn w:val="Default"/>
    <w:next w:val="Default"/>
    <w:uiPriority w:val="99"/>
    <w:rsid w:val="0009369B"/>
    <w:pPr>
      <w:spacing w:line="201" w:lineRule="atLeast"/>
    </w:pPr>
    <w:rPr>
      <w:rFonts w:cstheme="minorBidi"/>
      <w:color w:val="auto"/>
    </w:rPr>
  </w:style>
  <w:style w:type="paragraph" w:styleId="Header">
    <w:name w:val="header"/>
    <w:basedOn w:val="Normal"/>
    <w:link w:val="HeaderChar"/>
    <w:uiPriority w:val="99"/>
    <w:unhideWhenUsed/>
    <w:rsid w:val="0087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9A"/>
  </w:style>
  <w:style w:type="paragraph" w:styleId="Footer">
    <w:name w:val="footer"/>
    <w:basedOn w:val="Normal"/>
    <w:link w:val="FooterChar"/>
    <w:uiPriority w:val="99"/>
    <w:unhideWhenUsed/>
    <w:rsid w:val="0087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9A"/>
  </w:style>
  <w:style w:type="character" w:styleId="Hyperlink">
    <w:name w:val="Hyperlink"/>
    <w:basedOn w:val="DefaultParagraphFont"/>
    <w:uiPriority w:val="99"/>
    <w:unhideWhenUsed/>
    <w:rsid w:val="00956552"/>
    <w:rPr>
      <w:color w:val="0563C1" w:themeColor="hyperlink"/>
      <w:u w:val="single"/>
    </w:rPr>
  </w:style>
  <w:style w:type="character" w:styleId="UnresolvedMention">
    <w:name w:val="Unresolved Mention"/>
    <w:basedOn w:val="DefaultParagraphFont"/>
    <w:uiPriority w:val="99"/>
    <w:semiHidden/>
    <w:unhideWhenUsed/>
    <w:rsid w:val="00956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ool.com/retirement/how-much-do-i-nee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Blumenfeld, Oran</dc:creator>
  <cp:keywords/>
  <dc:description/>
  <cp:lastModifiedBy>Thomas, Teresa</cp:lastModifiedBy>
  <cp:revision>3</cp:revision>
  <dcterms:created xsi:type="dcterms:W3CDTF">2024-02-02T18:11:00Z</dcterms:created>
  <dcterms:modified xsi:type="dcterms:W3CDTF">2024-02-02T18:11:00Z</dcterms:modified>
</cp:coreProperties>
</file>